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517D69" w:rsidRDefault="00517D69" w:rsidP="00E2482A">
      <w:pPr>
        <w:jc w:val="both"/>
        <w:rPr>
          <w:b/>
          <w:lang w:val="es-CL"/>
        </w:rPr>
      </w:pPr>
    </w:p>
    <w:p w:rsidR="00517D69" w:rsidRDefault="00517D69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517D69" w:rsidP="00E2482A">
      <w:pPr>
        <w:jc w:val="both"/>
        <w:rPr>
          <w:b/>
          <w:lang w:val="es-CL"/>
        </w:rPr>
      </w:pPr>
      <w:r>
        <w:rPr>
          <w:b/>
          <w:noProof/>
          <w:lang w:val="es-CL" w:eastAsia="es-C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80010</wp:posOffset>
            </wp:positionV>
            <wp:extent cx="6781800" cy="8591550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3000" contrast="-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59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283E68" w:rsidP="00E2482A">
      <w:pPr>
        <w:jc w:val="both"/>
        <w:rPr>
          <w:b/>
          <w:lang w:val="es-CL"/>
        </w:rPr>
      </w:pPr>
    </w:p>
    <w:p w:rsidR="00283E68" w:rsidRDefault="00517D69" w:rsidP="00517D69">
      <w:pPr>
        <w:tabs>
          <w:tab w:val="left" w:pos="1080"/>
        </w:tabs>
        <w:spacing w:after="200" w:line="276" w:lineRule="auto"/>
        <w:rPr>
          <w:b/>
          <w:lang w:val="es-CL"/>
        </w:rPr>
      </w:pPr>
      <w:r>
        <w:rPr>
          <w:b/>
          <w:lang w:val="es-CL"/>
        </w:rPr>
        <w:tab/>
      </w:r>
    </w:p>
    <w:p w:rsidR="00517D69" w:rsidRDefault="00517D69" w:rsidP="00517D69">
      <w:pPr>
        <w:tabs>
          <w:tab w:val="left" w:pos="1080"/>
        </w:tabs>
        <w:spacing w:after="200" w:line="276" w:lineRule="auto"/>
        <w:rPr>
          <w:b/>
          <w:lang w:val="es-CL"/>
        </w:rPr>
      </w:pPr>
    </w:p>
    <w:p w:rsidR="00517D69" w:rsidRDefault="00517D69" w:rsidP="00517D69">
      <w:pPr>
        <w:tabs>
          <w:tab w:val="left" w:pos="1080"/>
        </w:tabs>
        <w:spacing w:after="200" w:line="276" w:lineRule="auto"/>
        <w:rPr>
          <w:b/>
          <w:lang w:val="es-CL"/>
        </w:rPr>
      </w:pPr>
    </w:p>
    <w:p w:rsidR="00283E68" w:rsidRDefault="002F1F71">
      <w:pPr>
        <w:spacing w:after="200" w:line="276" w:lineRule="auto"/>
        <w:rPr>
          <w:b/>
          <w:lang w:val="es-CL"/>
        </w:rPr>
      </w:pPr>
      <w:r w:rsidRPr="002F1F71">
        <w:rPr>
          <w:b/>
          <w:lang w:val="es-C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234pt" fillcolor="#063" strokecolor="green">
            <v:fill r:id="rId9" o:title="Bolsa de papel" type="tile"/>
            <v:shadow on="t" type="perspective" color="#c7dfd3" opacity="52429f" origin="-.5,-.5" offset="-26pt,-36pt" matrix="1.25,,,1.25"/>
            <v:textpath style="font-family:&quot;Times New Roman&quot;;font-size:48pt;v-text-kern:t" trim="t" fitpath="t" string="   EXTRACTO&#10;REGLAMENTO DE PRÁCTICA&#10;2017&#10;5º MEDIOS "/>
          </v:shape>
        </w:pict>
      </w:r>
      <w:r w:rsidR="00283E68">
        <w:rPr>
          <w:b/>
          <w:lang w:val="es-CL"/>
        </w:rPr>
        <w:br w:type="page"/>
      </w:r>
    </w:p>
    <w:p w:rsidR="00E2482A" w:rsidRDefault="00E2482A" w:rsidP="00E2482A">
      <w:pPr>
        <w:jc w:val="both"/>
        <w:rPr>
          <w:b/>
          <w:lang w:val="es-CL"/>
        </w:rPr>
      </w:pPr>
    </w:p>
    <w:p w:rsidR="003D6C8F" w:rsidRDefault="003D6C8F" w:rsidP="00E2482A">
      <w:pPr>
        <w:jc w:val="both"/>
        <w:rPr>
          <w:b/>
          <w:lang w:val="es-CL"/>
        </w:rPr>
      </w:pPr>
    </w:p>
    <w:p w:rsidR="0072201F" w:rsidRPr="00E2482A" w:rsidRDefault="0072201F" w:rsidP="00E2482A">
      <w:pPr>
        <w:jc w:val="both"/>
        <w:rPr>
          <w:b/>
          <w:lang w:val="es-CL"/>
        </w:rPr>
      </w:pPr>
      <w:r w:rsidRPr="00E2482A">
        <w:rPr>
          <w:b/>
          <w:lang w:val="es-CL"/>
        </w:rPr>
        <w:t xml:space="preserve">FUNDAMENTACIÓN </w:t>
      </w:r>
    </w:p>
    <w:p w:rsidR="0072201F" w:rsidRDefault="0072201F" w:rsidP="00E2482A">
      <w:pPr>
        <w:ind w:firstLine="708"/>
        <w:jc w:val="both"/>
        <w:rPr>
          <w:lang w:val="es-CL"/>
        </w:rPr>
      </w:pPr>
    </w:p>
    <w:p w:rsidR="00E2482A" w:rsidRDefault="00E2482A" w:rsidP="00E2482A">
      <w:pPr>
        <w:jc w:val="both"/>
      </w:pPr>
      <w:r w:rsidRPr="00E2482A">
        <w:t xml:space="preserve">El presente reglamento tiene por finalidad: </w:t>
      </w:r>
    </w:p>
    <w:p w:rsidR="009E59A5" w:rsidRDefault="009E59A5" w:rsidP="00E2482A">
      <w:pPr>
        <w:jc w:val="both"/>
        <w:rPr>
          <w:lang w:val="es-CL"/>
        </w:rPr>
      </w:pPr>
    </w:p>
    <w:p w:rsidR="00E2482A" w:rsidRDefault="00F21617" w:rsidP="00E2482A">
      <w:pPr>
        <w:jc w:val="both"/>
      </w:pPr>
      <w:r w:rsidRPr="00E2482A">
        <w:t>Vincular a la Unidad Educativa con la Empresa o Institución en donde los alumnos realicen su práctica profesional, de acuerdo con el marco curricular para la Enseñanza Técnico-Profesional.</w:t>
      </w:r>
    </w:p>
    <w:p w:rsidR="009E59A5" w:rsidRDefault="009E59A5" w:rsidP="00E2482A">
      <w:pPr>
        <w:jc w:val="both"/>
        <w:rPr>
          <w:lang w:val="es-CL"/>
        </w:rPr>
      </w:pPr>
    </w:p>
    <w:p w:rsidR="00340E9B" w:rsidRDefault="00F21617" w:rsidP="00E2482A">
      <w:pPr>
        <w:jc w:val="both"/>
      </w:pPr>
      <w:r w:rsidRPr="00E2482A">
        <w:t>Vincular a la Empresa con la Unidad Educativa para continuar la formación integral de alumnos y alumnas en concordancia con la Misión de nuestro liceo.</w:t>
      </w:r>
    </w:p>
    <w:p w:rsidR="009E59A5" w:rsidRPr="00E2482A" w:rsidRDefault="009E59A5" w:rsidP="00E2482A">
      <w:pPr>
        <w:jc w:val="both"/>
        <w:rPr>
          <w:lang w:val="es-CL"/>
        </w:rPr>
      </w:pPr>
    </w:p>
    <w:p w:rsidR="00E2482A" w:rsidRDefault="00E2482A" w:rsidP="00E2482A">
      <w:pPr>
        <w:jc w:val="both"/>
        <w:rPr>
          <w:lang w:val="es-CL"/>
        </w:rPr>
      </w:pPr>
      <w:r w:rsidRPr="00E2482A">
        <w:t>Dar a conocer a los alumnos, alumnas y docentes, las normas y procedimientos que regirán el proceso de Práctica.</w:t>
      </w:r>
    </w:p>
    <w:p w:rsidR="00E2482A" w:rsidRDefault="00E2482A" w:rsidP="00E2482A">
      <w:pPr>
        <w:jc w:val="both"/>
        <w:rPr>
          <w:lang w:val="es-CL"/>
        </w:rPr>
      </w:pPr>
    </w:p>
    <w:p w:rsidR="009E59A5" w:rsidRPr="0072201F" w:rsidRDefault="009E59A5" w:rsidP="00E2482A">
      <w:pPr>
        <w:jc w:val="both"/>
        <w:rPr>
          <w:lang w:val="es-CL"/>
        </w:rPr>
      </w:pPr>
    </w:p>
    <w:p w:rsidR="009E59A5" w:rsidRDefault="009E59A5" w:rsidP="00E2482A">
      <w:pPr>
        <w:jc w:val="both"/>
        <w:rPr>
          <w:b/>
          <w:lang w:val="es-CL"/>
        </w:rPr>
      </w:pPr>
    </w:p>
    <w:p w:rsidR="0072201F" w:rsidRPr="00E2482A" w:rsidRDefault="0072201F" w:rsidP="00E2482A">
      <w:pPr>
        <w:jc w:val="both"/>
        <w:rPr>
          <w:b/>
          <w:lang w:val="es-CL"/>
        </w:rPr>
      </w:pPr>
      <w:r w:rsidRPr="00E2482A">
        <w:rPr>
          <w:b/>
          <w:lang w:val="es-CL"/>
        </w:rPr>
        <w:t xml:space="preserve">TIEMPO Y DURACIÓN DE PRÁCTICA </w:t>
      </w:r>
    </w:p>
    <w:p w:rsidR="0072201F" w:rsidRPr="0072201F" w:rsidRDefault="0072201F" w:rsidP="00E2482A">
      <w:pPr>
        <w:jc w:val="both"/>
        <w:rPr>
          <w:lang w:val="es-CL"/>
        </w:rPr>
      </w:pPr>
    </w:p>
    <w:p w:rsidR="00340E9B" w:rsidRPr="0072201F" w:rsidRDefault="00F21617" w:rsidP="00E2482A">
      <w:pPr>
        <w:numPr>
          <w:ilvl w:val="0"/>
          <w:numId w:val="1"/>
        </w:numPr>
        <w:jc w:val="both"/>
        <w:rPr>
          <w:lang w:val="es-CL"/>
        </w:rPr>
      </w:pPr>
      <w:r w:rsidRPr="0072201F">
        <w:t xml:space="preserve">La duración de la práctica es de </w:t>
      </w:r>
      <w:r w:rsidRPr="0072201F">
        <w:rPr>
          <w:b/>
          <w:bCs/>
          <w:u w:val="single"/>
        </w:rPr>
        <w:t>540 horas</w:t>
      </w:r>
      <w:r w:rsidRPr="0072201F">
        <w:t>. Tiempo aproximado de 3 meses y las horas semanales no podrán exceder de 44 horas.</w:t>
      </w:r>
    </w:p>
    <w:p w:rsidR="00340E9B" w:rsidRPr="0072201F" w:rsidRDefault="00F21617" w:rsidP="00E2482A">
      <w:pPr>
        <w:numPr>
          <w:ilvl w:val="0"/>
          <w:numId w:val="1"/>
        </w:numPr>
        <w:jc w:val="both"/>
        <w:rPr>
          <w:lang w:val="es-CL"/>
        </w:rPr>
      </w:pPr>
      <w:r w:rsidRPr="0072201F">
        <w:t xml:space="preserve">Se puede rebajar hasta un mínimo de </w:t>
      </w:r>
      <w:r w:rsidRPr="0072201F">
        <w:rPr>
          <w:b/>
          <w:bCs/>
          <w:u w:val="single"/>
        </w:rPr>
        <w:t xml:space="preserve">450 horas </w:t>
      </w:r>
      <w:r w:rsidRPr="0072201F">
        <w:t>solo para casos Justificados como: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b/>
          <w:bCs/>
        </w:rPr>
        <w:t xml:space="preserve">   </w:t>
      </w:r>
      <w:r>
        <w:rPr>
          <w:b/>
          <w:bCs/>
        </w:rPr>
        <w:tab/>
      </w:r>
      <w:r w:rsidRPr="0072201F">
        <w:rPr>
          <w:b/>
          <w:bCs/>
        </w:rPr>
        <w:t xml:space="preserve"> </w:t>
      </w:r>
      <w:r w:rsidRPr="0072201F">
        <w:rPr>
          <w:b/>
          <w:bCs/>
          <w:u w:val="single"/>
        </w:rPr>
        <w:t>Servicio Militar</w:t>
      </w:r>
      <w:r w:rsidRPr="0072201F">
        <w:rPr>
          <w:b/>
          <w:bCs/>
        </w:rPr>
        <w:t xml:space="preserve">, </w:t>
      </w:r>
      <w:r w:rsidRPr="0072201F">
        <w:rPr>
          <w:b/>
          <w:bCs/>
          <w:u w:val="single"/>
        </w:rPr>
        <w:t>Embarazos</w:t>
      </w:r>
      <w:r w:rsidRPr="0072201F">
        <w:rPr>
          <w:b/>
          <w:bCs/>
        </w:rPr>
        <w:t xml:space="preserve">, </w:t>
      </w:r>
      <w:r w:rsidRPr="0072201F">
        <w:rPr>
          <w:b/>
          <w:bCs/>
          <w:u w:val="single"/>
        </w:rPr>
        <w:t>Enfermedad</w:t>
      </w:r>
      <w:r w:rsidRPr="0072201F">
        <w:t>.</w:t>
      </w:r>
    </w:p>
    <w:p w:rsidR="0072201F" w:rsidRPr="0072201F" w:rsidRDefault="00F21617" w:rsidP="00E2482A">
      <w:pPr>
        <w:numPr>
          <w:ilvl w:val="0"/>
          <w:numId w:val="2"/>
        </w:numPr>
        <w:jc w:val="both"/>
        <w:rPr>
          <w:lang w:val="es-CL"/>
        </w:rPr>
      </w:pPr>
      <w:r w:rsidRPr="0072201F">
        <w:t xml:space="preserve">También  se puede rebajar a un </w:t>
      </w:r>
      <w:r w:rsidRPr="0072201F">
        <w:rPr>
          <w:b/>
          <w:bCs/>
          <w:u w:val="single"/>
        </w:rPr>
        <w:t>15%</w:t>
      </w:r>
      <w:r w:rsidRPr="0072201F">
        <w:t xml:space="preserve">  es decir a </w:t>
      </w:r>
      <w:r w:rsidRPr="0072201F">
        <w:rPr>
          <w:b/>
          <w:bCs/>
          <w:u w:val="single"/>
        </w:rPr>
        <w:t xml:space="preserve">480 horas </w:t>
      </w:r>
      <w:r w:rsidRPr="0072201F">
        <w:t xml:space="preserve">aproximado para alumnos que tengan nota igual o superior a </w:t>
      </w:r>
      <w:r w:rsidRPr="0072201F">
        <w:rPr>
          <w:b/>
          <w:bCs/>
          <w:u w:val="single"/>
        </w:rPr>
        <w:t>6,0</w:t>
      </w:r>
      <w:r w:rsidRPr="0072201F">
        <w:rPr>
          <w:b/>
          <w:bCs/>
        </w:rPr>
        <w:t xml:space="preserve"> </w:t>
      </w:r>
      <w:r w:rsidRPr="0072201F">
        <w:t>en los módulos  Técnicos Profesional de</w:t>
      </w:r>
      <w:r w:rsidR="0072201F">
        <w:rPr>
          <w:lang w:val="es-CL"/>
        </w:rPr>
        <w:t xml:space="preserve"> </w:t>
      </w:r>
      <w:r w:rsidR="0072201F" w:rsidRPr="0072201F">
        <w:t xml:space="preserve"> 3° y 4°medio.</w:t>
      </w:r>
    </w:p>
    <w:p w:rsidR="00340E9B" w:rsidRPr="0072201F" w:rsidRDefault="00F21617" w:rsidP="00E2482A">
      <w:pPr>
        <w:numPr>
          <w:ilvl w:val="0"/>
          <w:numId w:val="3"/>
        </w:numPr>
        <w:jc w:val="both"/>
        <w:rPr>
          <w:lang w:val="es-CL"/>
        </w:rPr>
      </w:pPr>
      <w:r w:rsidRPr="0072201F">
        <w:t xml:space="preserve">Cada situación será analizada en forma individual.  </w:t>
      </w:r>
    </w:p>
    <w:p w:rsidR="0072201F" w:rsidRDefault="0072201F" w:rsidP="00E2482A">
      <w:pPr>
        <w:ind w:left="720"/>
        <w:jc w:val="both"/>
        <w:rPr>
          <w:lang w:val="es-CL"/>
        </w:rPr>
      </w:pPr>
    </w:p>
    <w:p w:rsidR="0072201F" w:rsidRPr="0072201F" w:rsidRDefault="0072201F" w:rsidP="00E2482A">
      <w:pPr>
        <w:ind w:left="720"/>
        <w:jc w:val="both"/>
        <w:rPr>
          <w:lang w:val="es-CL"/>
        </w:rPr>
      </w:pPr>
    </w:p>
    <w:p w:rsidR="009E59A5" w:rsidRDefault="009E59A5" w:rsidP="00E2482A">
      <w:pPr>
        <w:jc w:val="both"/>
        <w:rPr>
          <w:b/>
          <w:lang w:val="es-CL"/>
        </w:rPr>
      </w:pPr>
    </w:p>
    <w:p w:rsidR="0072201F" w:rsidRDefault="00D4418D" w:rsidP="00E2482A">
      <w:pPr>
        <w:jc w:val="both"/>
        <w:rPr>
          <w:b/>
          <w:lang w:val="es-CL"/>
        </w:rPr>
      </w:pPr>
      <w:r>
        <w:rPr>
          <w:b/>
          <w:lang w:val="es-CL"/>
        </w:rPr>
        <w:t>ATENCIÓN EXTENSIÓN DE PRÁ</w:t>
      </w:r>
      <w:r w:rsidR="0072201F" w:rsidRPr="0072201F">
        <w:rPr>
          <w:b/>
          <w:lang w:val="es-CL"/>
        </w:rPr>
        <w:t xml:space="preserve">CTICA </w:t>
      </w:r>
    </w:p>
    <w:p w:rsidR="0072201F" w:rsidRPr="0072201F" w:rsidRDefault="0072201F" w:rsidP="00E2482A">
      <w:pPr>
        <w:jc w:val="both"/>
        <w:rPr>
          <w:b/>
          <w:lang w:val="es-CL"/>
        </w:rPr>
      </w:pPr>
    </w:p>
    <w:p w:rsidR="0072201F" w:rsidRDefault="0072201F" w:rsidP="00E2482A">
      <w:pPr>
        <w:jc w:val="both"/>
      </w:pPr>
      <w:r w:rsidRPr="0072201F">
        <w:t xml:space="preserve">Se podrá extender la práctica hasta  un  total  de </w:t>
      </w:r>
      <w:r w:rsidRPr="0072201F">
        <w:rPr>
          <w:b/>
          <w:bCs/>
          <w:u w:val="single"/>
        </w:rPr>
        <w:t xml:space="preserve">720 horas </w:t>
      </w:r>
      <w:r w:rsidRPr="0072201F">
        <w:t xml:space="preserve">como máximo, Si la empresa o el alumno lo requiere y si  ambos están de acuerdo. </w:t>
      </w:r>
    </w:p>
    <w:p w:rsidR="00E2482A" w:rsidRPr="0072201F" w:rsidRDefault="00E2482A" w:rsidP="00E2482A">
      <w:pPr>
        <w:jc w:val="both"/>
        <w:rPr>
          <w:lang w:val="es-CL"/>
        </w:rPr>
      </w:pPr>
    </w:p>
    <w:p w:rsidR="00E21404" w:rsidRDefault="00E21404" w:rsidP="00E2482A">
      <w:pPr>
        <w:jc w:val="both"/>
        <w:rPr>
          <w:b/>
          <w:lang w:val="es-CL"/>
        </w:rPr>
      </w:pPr>
    </w:p>
    <w:p w:rsidR="0072201F" w:rsidRPr="00E2482A" w:rsidRDefault="0072201F" w:rsidP="00E2482A">
      <w:pPr>
        <w:jc w:val="both"/>
        <w:rPr>
          <w:b/>
          <w:lang w:val="es-CL"/>
        </w:rPr>
      </w:pPr>
      <w:r w:rsidRPr="00E2482A">
        <w:rPr>
          <w:b/>
          <w:lang w:val="es-CL"/>
        </w:rPr>
        <w:t xml:space="preserve">PROCESO DE PRÁCTICA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Podrán iniciar su práctica los alumnos egresados desde </w:t>
      </w:r>
      <w:r w:rsidRPr="0072201F">
        <w:rPr>
          <w:b/>
          <w:bCs/>
          <w:u w:val="single"/>
          <w:lang w:val="es-CL"/>
        </w:rPr>
        <w:t xml:space="preserve">el primer día hábil </w:t>
      </w:r>
      <w:r w:rsidRPr="0072201F">
        <w:rPr>
          <w:lang w:val="es-CL"/>
        </w:rPr>
        <w:t>posterior al egreso de la Enseñanza Media Técnico Profesional.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Para iniciar el proceso de  práctica, los alumnos y alumnas deben </w:t>
      </w:r>
      <w:r w:rsidRPr="0072201F">
        <w:rPr>
          <w:b/>
          <w:bCs/>
          <w:u w:val="single"/>
          <w:lang w:val="es-CL"/>
        </w:rPr>
        <w:t>Matricularse</w:t>
      </w:r>
      <w:r w:rsidRPr="0072201F">
        <w:rPr>
          <w:lang w:val="es-CL"/>
        </w:rPr>
        <w:t xml:space="preserve"> en el establecimiento con </w:t>
      </w:r>
      <w:r w:rsidRPr="0072201F">
        <w:rPr>
          <w:b/>
          <w:bCs/>
          <w:u w:val="single"/>
          <w:lang w:val="es-CL"/>
        </w:rPr>
        <w:t xml:space="preserve">el objeto de obtener   todos los beneficios  de  un estudiante regular.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Desde  el egreso  tiene  un  plazo  máximo de  </w:t>
      </w:r>
      <w:r w:rsidRPr="00E2482A">
        <w:rPr>
          <w:b/>
          <w:u w:val="single"/>
          <w:lang w:val="es-CL"/>
        </w:rPr>
        <w:t>3 años</w:t>
      </w:r>
      <w:r w:rsidRPr="0072201F">
        <w:rPr>
          <w:b/>
          <w:bCs/>
          <w:lang w:val="es-CL"/>
        </w:rPr>
        <w:t xml:space="preserve">  </w:t>
      </w:r>
      <w:r w:rsidRPr="0072201F">
        <w:rPr>
          <w:lang w:val="es-CL"/>
        </w:rPr>
        <w:t>para realizar su práctica.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 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b/>
          <w:bCs/>
          <w:lang w:val="es-CL"/>
        </w:rPr>
        <w:t xml:space="preserve">                                           </w:t>
      </w:r>
    </w:p>
    <w:p w:rsidR="009E59A5" w:rsidRDefault="009E59A5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D14ED6" w:rsidRDefault="00D14ED6" w:rsidP="00E2482A">
      <w:pPr>
        <w:jc w:val="both"/>
        <w:rPr>
          <w:b/>
          <w:lang w:val="es-CL"/>
        </w:rPr>
      </w:pPr>
    </w:p>
    <w:p w:rsidR="0072201F" w:rsidRDefault="0072201F" w:rsidP="00E2482A">
      <w:pPr>
        <w:jc w:val="both"/>
        <w:rPr>
          <w:b/>
          <w:lang w:val="es-CL"/>
        </w:rPr>
      </w:pPr>
      <w:r w:rsidRPr="0072201F">
        <w:rPr>
          <w:b/>
          <w:lang w:val="es-CL"/>
        </w:rPr>
        <w:t xml:space="preserve">PRÁCTICA PROFESIONAL </w:t>
      </w:r>
    </w:p>
    <w:p w:rsidR="00E2482A" w:rsidRPr="0072201F" w:rsidRDefault="00E2482A" w:rsidP="00E2482A">
      <w:pPr>
        <w:jc w:val="both"/>
        <w:rPr>
          <w:b/>
          <w:lang w:val="es-CL"/>
        </w:rPr>
      </w:pPr>
    </w:p>
    <w:p w:rsid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>Consiste en una Práctica Profesional de:</w:t>
      </w:r>
    </w:p>
    <w:p w:rsidR="00E2482A" w:rsidRPr="0072201F" w:rsidRDefault="00E2482A" w:rsidP="00E2482A">
      <w:pPr>
        <w:jc w:val="both"/>
        <w:rPr>
          <w:lang w:val="es-CL"/>
        </w:rPr>
      </w:pPr>
    </w:p>
    <w:p w:rsidR="0072201F" w:rsidRDefault="00F21617" w:rsidP="00E2482A">
      <w:pPr>
        <w:numPr>
          <w:ilvl w:val="0"/>
          <w:numId w:val="4"/>
        </w:numPr>
        <w:jc w:val="both"/>
        <w:rPr>
          <w:lang w:val="es-CL"/>
        </w:rPr>
      </w:pPr>
      <w:r w:rsidRPr="0072201F">
        <w:rPr>
          <w:lang w:val="es-CL"/>
        </w:rPr>
        <w:t xml:space="preserve">Realizar en </w:t>
      </w:r>
      <w:r w:rsidRPr="0072201F">
        <w:rPr>
          <w:b/>
          <w:bCs/>
          <w:u w:val="single"/>
          <w:lang w:val="es-CL"/>
        </w:rPr>
        <w:t xml:space="preserve">Empresas o Instituciones  </w:t>
      </w:r>
      <w:r w:rsidRPr="0072201F">
        <w:rPr>
          <w:lang w:val="es-CL"/>
        </w:rPr>
        <w:t>en las que</w:t>
      </w:r>
      <w:r w:rsidR="00D4418D">
        <w:rPr>
          <w:lang w:val="es-CL"/>
        </w:rPr>
        <w:t xml:space="preserve"> </w:t>
      </w:r>
      <w:r w:rsidR="0072201F" w:rsidRPr="00D4418D">
        <w:rPr>
          <w:lang w:val="es-CL"/>
        </w:rPr>
        <w:t xml:space="preserve">desarrollen actividades y   tareas propias de las áreas de competencias establecidas </w:t>
      </w:r>
      <w:r w:rsidR="00E2482A" w:rsidRPr="00D4418D">
        <w:rPr>
          <w:lang w:val="es-CL"/>
        </w:rPr>
        <w:tab/>
      </w:r>
      <w:r w:rsidR="0072201F" w:rsidRPr="00D4418D">
        <w:rPr>
          <w:lang w:val="es-CL"/>
        </w:rPr>
        <w:t>en el Perfil de cada especialidad.</w:t>
      </w:r>
    </w:p>
    <w:p w:rsidR="00D4418D" w:rsidRPr="00D4418D" w:rsidRDefault="00D4418D" w:rsidP="00D4418D">
      <w:pPr>
        <w:ind w:left="720"/>
        <w:jc w:val="both"/>
        <w:rPr>
          <w:lang w:val="es-CL"/>
        </w:rPr>
      </w:pPr>
    </w:p>
    <w:p w:rsidR="00E2482A" w:rsidRDefault="00F21617" w:rsidP="00E2482A">
      <w:pPr>
        <w:numPr>
          <w:ilvl w:val="0"/>
          <w:numId w:val="5"/>
        </w:numPr>
        <w:jc w:val="both"/>
        <w:rPr>
          <w:lang w:val="es-CL"/>
        </w:rPr>
      </w:pPr>
      <w:r w:rsidRPr="0072201F">
        <w:rPr>
          <w:lang w:val="es-CL"/>
        </w:rPr>
        <w:t xml:space="preserve">El alumno puede </w:t>
      </w:r>
      <w:r w:rsidRPr="0072201F">
        <w:rPr>
          <w:b/>
          <w:bCs/>
          <w:u w:val="single"/>
          <w:lang w:val="es-CL"/>
        </w:rPr>
        <w:t>buscar su Centro de Práctica</w:t>
      </w:r>
      <w:r w:rsidRPr="0072201F">
        <w:rPr>
          <w:lang w:val="es-CL"/>
        </w:rPr>
        <w:t>, sin</w:t>
      </w:r>
      <w:r w:rsidR="00E2482A">
        <w:rPr>
          <w:lang w:val="es-CL"/>
        </w:rPr>
        <w:t xml:space="preserve"> embargo el establecimiento </w:t>
      </w:r>
      <w:r w:rsidR="0072201F" w:rsidRPr="00E2482A">
        <w:rPr>
          <w:lang w:val="es-CL"/>
        </w:rPr>
        <w:t>debe velar porque éste</w:t>
      </w:r>
      <w:r w:rsidR="00E2482A">
        <w:rPr>
          <w:lang w:val="es-CL"/>
        </w:rPr>
        <w:t xml:space="preserve"> </w:t>
      </w:r>
      <w:r w:rsidR="0072201F" w:rsidRPr="00E2482A">
        <w:rPr>
          <w:lang w:val="es-CL"/>
        </w:rPr>
        <w:t>cumpla con el perfil de egreso del estudiante, y con</w:t>
      </w:r>
      <w:r w:rsidR="00E2482A">
        <w:rPr>
          <w:lang w:val="es-CL"/>
        </w:rPr>
        <w:t xml:space="preserve"> </w:t>
      </w:r>
      <w:r w:rsidR="0072201F" w:rsidRPr="00E2482A">
        <w:rPr>
          <w:lang w:val="es-CL"/>
        </w:rPr>
        <w:t xml:space="preserve">las normas de seguridad.  </w:t>
      </w:r>
    </w:p>
    <w:p w:rsidR="0072201F" w:rsidRPr="00E2482A" w:rsidRDefault="0072201F" w:rsidP="00E2482A">
      <w:pPr>
        <w:ind w:left="720"/>
        <w:jc w:val="both"/>
        <w:rPr>
          <w:lang w:val="es-CL"/>
        </w:rPr>
      </w:pPr>
      <w:r w:rsidRPr="00E2482A">
        <w:rPr>
          <w:lang w:val="es-CL"/>
        </w:rPr>
        <w:t xml:space="preserve">                                                </w:t>
      </w:r>
    </w:p>
    <w:p w:rsidR="00E2482A" w:rsidRDefault="00E2482A" w:rsidP="00E2482A">
      <w:pPr>
        <w:jc w:val="both"/>
        <w:rPr>
          <w:b/>
          <w:lang w:val="es-CL"/>
        </w:rPr>
      </w:pPr>
    </w:p>
    <w:p w:rsidR="0072201F" w:rsidRDefault="0072201F" w:rsidP="00E2482A">
      <w:pPr>
        <w:jc w:val="both"/>
        <w:rPr>
          <w:b/>
          <w:lang w:val="es-CL"/>
        </w:rPr>
      </w:pPr>
      <w:r w:rsidRPr="00E2482A">
        <w:rPr>
          <w:b/>
          <w:lang w:val="es-CL"/>
        </w:rPr>
        <w:t xml:space="preserve">RESPONSABLES DEL PROCESO DE PRÁCTICA </w:t>
      </w:r>
    </w:p>
    <w:p w:rsidR="00E2482A" w:rsidRPr="00E2482A" w:rsidRDefault="00E2482A" w:rsidP="00E2482A">
      <w:pPr>
        <w:jc w:val="both"/>
        <w:rPr>
          <w:b/>
          <w:lang w:val="es-CL"/>
        </w:rPr>
      </w:pPr>
    </w:p>
    <w:p w:rsidR="00E2482A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El  proceso  de Práctica  estará coordinado, en   el   establecimiento,  por la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b/>
          <w:bCs/>
          <w:u w:val="single"/>
          <w:lang w:val="es-CL"/>
        </w:rPr>
        <w:t>Unidad   de  Producción</w:t>
      </w:r>
      <w:r w:rsidRPr="0072201F">
        <w:rPr>
          <w:lang w:val="es-CL"/>
        </w:rPr>
        <w:t xml:space="preserve">.   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> 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El  </w:t>
      </w:r>
      <w:r w:rsidRPr="0072201F">
        <w:rPr>
          <w:b/>
          <w:bCs/>
          <w:u w:val="single"/>
          <w:lang w:val="es-CL"/>
        </w:rPr>
        <w:t>Jefe  de Producción</w:t>
      </w:r>
      <w:r w:rsidRPr="0072201F">
        <w:rPr>
          <w:lang w:val="es-CL"/>
        </w:rPr>
        <w:t xml:space="preserve">  y  los </w:t>
      </w:r>
      <w:r w:rsidRPr="0072201F">
        <w:rPr>
          <w:b/>
          <w:bCs/>
          <w:u w:val="single"/>
          <w:lang w:val="es-CL"/>
        </w:rPr>
        <w:t>Profesores Tutores</w:t>
      </w:r>
      <w:r w:rsidRPr="0072201F">
        <w:rPr>
          <w:lang w:val="es-CL"/>
        </w:rPr>
        <w:t xml:space="preserve"> de las Especialidades  serán los responsables este proceso y Titulación de los alumnos y alumnas.  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> 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El establecimiento,  supervisará el proceso de práctica solamente en la </w:t>
      </w:r>
      <w:r w:rsidR="00E2482A">
        <w:rPr>
          <w:lang w:val="es-CL"/>
        </w:rPr>
        <w:t xml:space="preserve">Región </w:t>
      </w:r>
      <w:r w:rsidRPr="0072201F">
        <w:rPr>
          <w:lang w:val="es-CL"/>
        </w:rPr>
        <w:t>Metropolitana</w:t>
      </w:r>
      <w:r w:rsidRPr="0072201F">
        <w:rPr>
          <w:b/>
          <w:bCs/>
          <w:lang w:val="es-CL"/>
        </w:rPr>
        <w:t xml:space="preserve">.    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> 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Todos los alumnos (a) tendrán </w:t>
      </w:r>
      <w:r w:rsidRPr="0072201F">
        <w:rPr>
          <w:b/>
          <w:bCs/>
          <w:u w:val="single"/>
          <w:lang w:val="es-CL"/>
        </w:rPr>
        <w:t xml:space="preserve">Un Profesor Tutor </w:t>
      </w:r>
      <w:r w:rsidRPr="0072201F">
        <w:rPr>
          <w:lang w:val="es-CL"/>
        </w:rPr>
        <w:t xml:space="preserve">que estará  a cargo  de guiar al alumno (a)  en  la  elaboración  de  su  Plan  de Práctica y posteriormente  supervisarlo durante su Práctica Profesional, el que será asignado durante el </w:t>
      </w:r>
      <w:r w:rsidRPr="0072201F">
        <w:rPr>
          <w:b/>
          <w:bCs/>
          <w:u w:val="single"/>
          <w:lang w:val="es-CL"/>
        </w:rPr>
        <w:t xml:space="preserve">segundo semestre del año escolar 2016. 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b/>
          <w:bCs/>
          <w:lang w:val="es-CL"/>
        </w:rPr>
        <w:t xml:space="preserve">                                        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                                                                      </w:t>
      </w:r>
    </w:p>
    <w:p w:rsidR="0072201F" w:rsidRDefault="0072201F" w:rsidP="00E2482A">
      <w:pPr>
        <w:jc w:val="both"/>
        <w:rPr>
          <w:b/>
          <w:lang w:val="es-CL"/>
        </w:rPr>
      </w:pPr>
      <w:r w:rsidRPr="00E2482A">
        <w:rPr>
          <w:b/>
          <w:lang w:val="es-CL"/>
        </w:rPr>
        <w:t xml:space="preserve">RESPONSABILIDADES PROFESOR GUIA O TUTOR </w:t>
      </w:r>
    </w:p>
    <w:p w:rsidR="00E2482A" w:rsidRPr="00E2482A" w:rsidRDefault="00E2482A" w:rsidP="00E2482A">
      <w:pPr>
        <w:jc w:val="both"/>
        <w:rPr>
          <w:b/>
          <w:lang w:val="es-CL"/>
        </w:rPr>
      </w:pP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>Deberá supervisar en forma presencial al alumno (a) al menos  dos veces durante su Práctica Profesional.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Debe tener registro de supervisiones del alumno.        </w:t>
      </w:r>
    </w:p>
    <w:p w:rsidR="00E2482A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Deberá supervisar a distancia por( teléfono, correo) cada 15 días al alumno y registrar las supervisiones.    </w:t>
      </w:r>
    </w:p>
    <w:p w:rsidR="00E2482A" w:rsidRDefault="00E2482A" w:rsidP="00E2482A">
      <w:pPr>
        <w:jc w:val="both"/>
        <w:rPr>
          <w:lang w:val="es-CL"/>
        </w:rPr>
      </w:pP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                                          </w:t>
      </w:r>
    </w:p>
    <w:p w:rsidR="0072201F" w:rsidRDefault="0072201F" w:rsidP="00E2482A">
      <w:pPr>
        <w:jc w:val="both"/>
        <w:rPr>
          <w:b/>
          <w:lang w:val="es-CL"/>
        </w:rPr>
      </w:pPr>
      <w:r w:rsidRPr="00E2482A">
        <w:rPr>
          <w:b/>
          <w:lang w:val="es-CL"/>
        </w:rPr>
        <w:t xml:space="preserve">ABANDONO DE PRÁCTICA </w:t>
      </w:r>
    </w:p>
    <w:p w:rsidR="00E2482A" w:rsidRPr="00E2482A" w:rsidRDefault="00E2482A" w:rsidP="00E2482A">
      <w:pPr>
        <w:jc w:val="both"/>
        <w:rPr>
          <w:b/>
          <w:lang w:val="es-CL"/>
        </w:rPr>
      </w:pPr>
    </w:p>
    <w:p w:rsid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El alumno o alumna que abandone la práctica voluntariamente o el Centro de Práctica le ponga término anticipado, se le otorgará una segunda práctica previa evaluación del </w:t>
      </w:r>
      <w:r w:rsidRPr="0072201F">
        <w:rPr>
          <w:b/>
          <w:bCs/>
          <w:u w:val="single"/>
          <w:lang w:val="es-CL"/>
        </w:rPr>
        <w:t>Profesor Tutor</w:t>
      </w:r>
      <w:r w:rsidRPr="0072201F">
        <w:rPr>
          <w:lang w:val="es-CL"/>
        </w:rPr>
        <w:t xml:space="preserve"> en conjunto con  </w:t>
      </w:r>
      <w:r w:rsidRPr="0072201F">
        <w:rPr>
          <w:b/>
          <w:bCs/>
          <w:u w:val="single"/>
          <w:lang w:val="es-CL"/>
        </w:rPr>
        <w:t>Unidad de Producción</w:t>
      </w:r>
      <w:r w:rsidRPr="0072201F">
        <w:rPr>
          <w:lang w:val="es-CL"/>
        </w:rPr>
        <w:t xml:space="preserve"> según sea el caso. </w:t>
      </w:r>
    </w:p>
    <w:p w:rsidR="00E2482A" w:rsidRDefault="00E2482A" w:rsidP="00E2482A">
      <w:pPr>
        <w:jc w:val="both"/>
        <w:rPr>
          <w:lang w:val="es-CL"/>
        </w:rPr>
      </w:pPr>
    </w:p>
    <w:p w:rsidR="00E2482A" w:rsidRDefault="00E2482A" w:rsidP="00E2482A">
      <w:pPr>
        <w:jc w:val="both"/>
        <w:rPr>
          <w:b/>
          <w:lang w:val="es-CL"/>
        </w:rPr>
      </w:pPr>
    </w:p>
    <w:p w:rsidR="0072201F" w:rsidRPr="00E2482A" w:rsidRDefault="0072201F" w:rsidP="00E2482A">
      <w:pPr>
        <w:jc w:val="both"/>
        <w:rPr>
          <w:b/>
          <w:lang w:val="es-CL"/>
        </w:rPr>
      </w:pPr>
      <w:r w:rsidRPr="00E2482A">
        <w:rPr>
          <w:b/>
          <w:lang w:val="es-CL"/>
        </w:rPr>
        <w:t xml:space="preserve">PRÁCTICAS EN OTRAS REGIONES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Si el alumno realiza su práctica en otra región, debe matricularse  en un establecimiento de esa región que le asegure la debida supervisión de su práctica. </w:t>
      </w:r>
    </w:p>
    <w:p w:rsidR="0072201F" w:rsidRDefault="0072201F" w:rsidP="00E2482A">
      <w:pPr>
        <w:jc w:val="both"/>
        <w:rPr>
          <w:lang w:val="es-CL"/>
        </w:rPr>
      </w:pPr>
      <w:r w:rsidRPr="0072201F">
        <w:t>En este caso, el alumno será titulado por ese Establecimiento Educacional.</w:t>
      </w:r>
      <w:r w:rsidRPr="0072201F">
        <w:rPr>
          <w:lang w:val="es-CL"/>
        </w:rPr>
        <w:t xml:space="preserve"> </w:t>
      </w:r>
    </w:p>
    <w:p w:rsidR="00E2482A" w:rsidRDefault="00E2482A" w:rsidP="00E2482A">
      <w:pPr>
        <w:jc w:val="both"/>
        <w:rPr>
          <w:lang w:val="es-CL"/>
        </w:rPr>
      </w:pPr>
    </w:p>
    <w:p w:rsidR="00E2482A" w:rsidRDefault="00E2482A" w:rsidP="00E2482A">
      <w:pPr>
        <w:jc w:val="both"/>
        <w:rPr>
          <w:lang w:val="es-CL"/>
        </w:rPr>
      </w:pPr>
    </w:p>
    <w:p w:rsidR="00E2482A" w:rsidRDefault="00E2482A" w:rsidP="00E2482A">
      <w:pPr>
        <w:rPr>
          <w:b/>
          <w:lang w:val="es-CL"/>
        </w:rPr>
      </w:pPr>
    </w:p>
    <w:p w:rsidR="00E21404" w:rsidRDefault="00E21404" w:rsidP="00E2482A">
      <w:pPr>
        <w:rPr>
          <w:b/>
          <w:lang w:val="es-CL"/>
        </w:rPr>
      </w:pPr>
    </w:p>
    <w:p w:rsidR="0072201F" w:rsidRPr="009E59A5" w:rsidRDefault="0072201F" w:rsidP="00E2482A">
      <w:pPr>
        <w:rPr>
          <w:b/>
          <w:lang w:val="es-CL"/>
        </w:rPr>
      </w:pPr>
      <w:r w:rsidRPr="00E2482A">
        <w:rPr>
          <w:b/>
          <w:lang w:val="es-CL"/>
        </w:rPr>
        <w:t xml:space="preserve">DERECHOS DEL ESTUDIANTE EN PRÁCTICA </w:t>
      </w:r>
      <w:r w:rsidRPr="00E2482A">
        <w:rPr>
          <w:b/>
          <w:lang w:val="es-CL"/>
        </w:rPr>
        <w:br/>
      </w:r>
      <w:r w:rsidRPr="009E59A5">
        <w:rPr>
          <w:b/>
          <w:sz w:val="22"/>
          <w:lang w:val="es-CL"/>
        </w:rPr>
        <w:t xml:space="preserve">(Art. 20 Derechos) </w:t>
      </w:r>
    </w:p>
    <w:p w:rsidR="009E59A5" w:rsidRPr="0072201F" w:rsidRDefault="009E59A5" w:rsidP="00E2482A">
      <w:pPr>
        <w:rPr>
          <w:lang w:val="es-CL"/>
        </w:rPr>
      </w:pP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La matrícula del alumno y alumna le dará derecho a los siguientes beneficios: 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> </w:t>
      </w:r>
    </w:p>
    <w:p w:rsidR="0072201F" w:rsidRPr="0072201F" w:rsidRDefault="0072201F" w:rsidP="00E2482A">
      <w:pPr>
        <w:jc w:val="both"/>
        <w:rPr>
          <w:lang w:val="es-CL"/>
        </w:rPr>
      </w:pPr>
      <w:r w:rsidRPr="009E59A5">
        <w:rPr>
          <w:b/>
          <w:lang w:val="es-CL"/>
        </w:rPr>
        <w:t>1</w:t>
      </w:r>
      <w:r w:rsidRPr="0072201F">
        <w:rPr>
          <w:lang w:val="es-CL"/>
        </w:rPr>
        <w:t>.- Hacer la práctica en un Centro de Práctica relacionada con la Especialidad.</w:t>
      </w:r>
    </w:p>
    <w:p w:rsidR="0072201F" w:rsidRPr="0072201F" w:rsidRDefault="0072201F" w:rsidP="00E2482A">
      <w:pPr>
        <w:jc w:val="both"/>
        <w:rPr>
          <w:lang w:val="es-CL"/>
        </w:rPr>
      </w:pPr>
      <w:r w:rsidRPr="009E59A5">
        <w:rPr>
          <w:b/>
          <w:lang w:val="es-CL"/>
        </w:rPr>
        <w:t>2</w:t>
      </w:r>
      <w:r w:rsidRPr="0072201F">
        <w:rPr>
          <w:lang w:val="es-CL"/>
        </w:rPr>
        <w:t>.- Acceder al Seguro Escolar, contemplado  en el artículo 3 de la Ley 16.744 , Decreto Supremo Nº 313 de 1972 y Decreto Supremo Nº 41 de 1985, ambos del Ministerio del Trabajo y Previsión Social</w:t>
      </w:r>
      <w:r>
        <w:rPr>
          <w:lang w:val="es-CL"/>
        </w:rPr>
        <w:t>.</w:t>
      </w:r>
      <w:r w:rsidRPr="0072201F">
        <w:t xml:space="preserve">              </w:t>
      </w:r>
    </w:p>
    <w:p w:rsidR="0072201F" w:rsidRPr="0072201F" w:rsidRDefault="0072201F" w:rsidP="00E2482A">
      <w:pPr>
        <w:jc w:val="both"/>
        <w:rPr>
          <w:lang w:val="es-CL"/>
        </w:rPr>
      </w:pPr>
      <w:r w:rsidRPr="009E59A5">
        <w:rPr>
          <w:b/>
          <w:lang w:val="es-CL"/>
        </w:rPr>
        <w:t>3</w:t>
      </w:r>
      <w:r w:rsidRPr="0072201F">
        <w:rPr>
          <w:lang w:val="es-CL"/>
        </w:rPr>
        <w:t xml:space="preserve">.- Contar con un Profesor Tutor que lo guiará y le supervisará su práctica.            </w:t>
      </w:r>
    </w:p>
    <w:p w:rsidR="0072201F" w:rsidRPr="0072201F" w:rsidRDefault="0072201F" w:rsidP="00E2482A">
      <w:pPr>
        <w:jc w:val="both"/>
        <w:rPr>
          <w:lang w:val="es-CL"/>
        </w:rPr>
      </w:pPr>
      <w:r w:rsidRPr="009E59A5">
        <w:rPr>
          <w:b/>
          <w:lang w:val="es-CL"/>
        </w:rPr>
        <w:t>4</w:t>
      </w:r>
      <w:r w:rsidRPr="0072201F">
        <w:rPr>
          <w:lang w:val="es-CL"/>
        </w:rPr>
        <w:t xml:space="preserve">.- Postular a las distintas Becas establecidas  por el Ministerio de Educación. </w:t>
      </w:r>
    </w:p>
    <w:p w:rsidR="0072201F" w:rsidRPr="0072201F" w:rsidRDefault="0072201F" w:rsidP="00E2482A">
      <w:pPr>
        <w:jc w:val="both"/>
        <w:rPr>
          <w:lang w:val="es-CL"/>
        </w:rPr>
      </w:pPr>
      <w:r w:rsidRPr="009E59A5">
        <w:rPr>
          <w:b/>
          <w:lang w:val="es-CL"/>
        </w:rPr>
        <w:t>5</w:t>
      </w:r>
      <w:r w:rsidRPr="0072201F">
        <w:rPr>
          <w:lang w:val="es-CL"/>
        </w:rPr>
        <w:t xml:space="preserve">.- Contar con la documentación respectiva en el Centro de Práctica que acredite la calidad </w:t>
      </w:r>
      <w:r w:rsidR="00E2482A">
        <w:rPr>
          <w:lang w:val="es-CL"/>
        </w:rPr>
        <w:t xml:space="preserve">      </w:t>
      </w:r>
      <w:r w:rsidRPr="0072201F">
        <w:rPr>
          <w:lang w:val="es-CL"/>
        </w:rPr>
        <w:t xml:space="preserve">de alumno o alumna en práctica, para los efectos de la fiscalización laboral.            </w:t>
      </w:r>
    </w:p>
    <w:p w:rsidR="0072201F" w:rsidRPr="0072201F" w:rsidRDefault="0072201F" w:rsidP="00E2482A">
      <w:pPr>
        <w:jc w:val="both"/>
        <w:rPr>
          <w:lang w:val="es-CL"/>
        </w:rPr>
      </w:pPr>
      <w:r w:rsidRPr="009E59A5">
        <w:rPr>
          <w:b/>
          <w:lang w:val="es-CL"/>
        </w:rPr>
        <w:t>6</w:t>
      </w:r>
      <w:r w:rsidRPr="0072201F">
        <w:rPr>
          <w:lang w:val="es-CL"/>
        </w:rPr>
        <w:t xml:space="preserve">.- Que se le tramiten </w:t>
      </w:r>
      <w:r>
        <w:rPr>
          <w:lang w:val="es-CL"/>
        </w:rPr>
        <w:t xml:space="preserve">todos los documentos  </w:t>
      </w:r>
      <w:r w:rsidRPr="0072201F">
        <w:rPr>
          <w:lang w:val="es-CL"/>
        </w:rPr>
        <w:t>para su Titulación ante el Ministerio de</w:t>
      </w:r>
    </w:p>
    <w:p w:rsidR="0072201F" w:rsidRPr="0072201F" w:rsidRDefault="0072201F" w:rsidP="00E2482A">
      <w:pPr>
        <w:jc w:val="both"/>
        <w:rPr>
          <w:lang w:val="es-CL"/>
        </w:rPr>
      </w:pPr>
      <w:r w:rsidRPr="0072201F">
        <w:rPr>
          <w:lang w:val="es-CL"/>
        </w:rPr>
        <w:t xml:space="preserve">     Educación.</w:t>
      </w:r>
    </w:p>
    <w:p w:rsidR="0072201F" w:rsidRPr="0072201F" w:rsidRDefault="0072201F" w:rsidP="00E2482A">
      <w:pPr>
        <w:jc w:val="both"/>
        <w:rPr>
          <w:lang w:val="es-CL"/>
        </w:rPr>
      </w:pPr>
      <w:r w:rsidRPr="009E59A5">
        <w:rPr>
          <w:b/>
          <w:lang w:val="es-CL"/>
        </w:rPr>
        <w:t>7.</w:t>
      </w:r>
      <w:r w:rsidRPr="0072201F">
        <w:rPr>
          <w:lang w:val="es-CL"/>
        </w:rPr>
        <w:t>- Obtener el Pase Escolar (</w:t>
      </w:r>
      <w:r>
        <w:rPr>
          <w:lang w:val="es-CL"/>
        </w:rPr>
        <w:t xml:space="preserve">el que deberá </w:t>
      </w:r>
      <w:r w:rsidRPr="0072201F">
        <w:rPr>
          <w:lang w:val="es-CL"/>
        </w:rPr>
        <w:t xml:space="preserve">tramitar personalmente en   la   </w:t>
      </w:r>
      <w:proofErr w:type="spellStart"/>
      <w:r w:rsidRPr="0072201F">
        <w:rPr>
          <w:lang w:val="es-CL"/>
        </w:rPr>
        <w:t>Junaeb</w:t>
      </w:r>
      <w:proofErr w:type="spellEnd"/>
      <w:r w:rsidRPr="0072201F">
        <w:rPr>
          <w:lang w:val="es-CL"/>
        </w:rPr>
        <w:t xml:space="preserve">).                                              </w:t>
      </w:r>
    </w:p>
    <w:p w:rsidR="0072201F" w:rsidRDefault="0072201F" w:rsidP="00E2482A">
      <w:pPr>
        <w:jc w:val="both"/>
        <w:rPr>
          <w:lang w:val="es-CL"/>
        </w:rPr>
      </w:pPr>
    </w:p>
    <w:p w:rsidR="00E2482A" w:rsidRDefault="00E2482A" w:rsidP="00E2482A">
      <w:pPr>
        <w:jc w:val="both"/>
        <w:rPr>
          <w:b/>
          <w:lang w:val="es-CL"/>
        </w:rPr>
      </w:pPr>
    </w:p>
    <w:p w:rsidR="0072201F" w:rsidRDefault="0072201F" w:rsidP="00E2482A">
      <w:pPr>
        <w:jc w:val="both"/>
        <w:rPr>
          <w:b/>
          <w:lang w:val="es-CL"/>
        </w:rPr>
      </w:pPr>
      <w:r w:rsidRPr="00E2482A">
        <w:rPr>
          <w:b/>
          <w:lang w:val="es-CL"/>
        </w:rPr>
        <w:t xml:space="preserve">OBLIGACIONES DEL ESTUDIANTE EN PRÁCTICA </w:t>
      </w:r>
    </w:p>
    <w:p w:rsidR="00E2482A" w:rsidRPr="00E2482A" w:rsidRDefault="00E2482A" w:rsidP="00E2482A">
      <w:pPr>
        <w:jc w:val="both"/>
        <w:rPr>
          <w:b/>
          <w:lang w:val="es-CL"/>
        </w:rPr>
      </w:pPr>
    </w:p>
    <w:p w:rsidR="00340E9B" w:rsidRPr="0072201F" w:rsidRDefault="00F21617" w:rsidP="00E2482A">
      <w:pPr>
        <w:numPr>
          <w:ilvl w:val="0"/>
          <w:numId w:val="6"/>
        </w:numPr>
        <w:jc w:val="both"/>
        <w:rPr>
          <w:lang w:val="es-CL"/>
        </w:rPr>
      </w:pPr>
      <w:r w:rsidRPr="0072201F">
        <w:rPr>
          <w:lang w:val="es-CL"/>
        </w:rPr>
        <w:t xml:space="preserve">Los alumnos y alumnas en práctica adquieren deberes al ser recibidos en un Centro de Práctica, las que son explicitadas en un contrato de práctica. </w:t>
      </w:r>
    </w:p>
    <w:p w:rsidR="00340E9B" w:rsidRPr="0072201F" w:rsidRDefault="00F21617" w:rsidP="00E2482A">
      <w:pPr>
        <w:numPr>
          <w:ilvl w:val="0"/>
          <w:numId w:val="6"/>
        </w:numPr>
        <w:jc w:val="both"/>
        <w:rPr>
          <w:lang w:val="es-CL"/>
        </w:rPr>
      </w:pPr>
      <w:r w:rsidRPr="0072201F">
        <w:rPr>
          <w:lang w:val="es-CL"/>
        </w:rPr>
        <w:t>Entre otros deberes, el alumno está obligado a justificar oportunamente algún atraso y/o inasistencia, en casos de enfermedad presentar documentación médica a su debido tiempo.</w:t>
      </w:r>
    </w:p>
    <w:p w:rsidR="00340E9B" w:rsidRPr="0072201F" w:rsidRDefault="00F21617" w:rsidP="00E2482A">
      <w:pPr>
        <w:numPr>
          <w:ilvl w:val="0"/>
          <w:numId w:val="6"/>
        </w:numPr>
        <w:jc w:val="both"/>
        <w:rPr>
          <w:lang w:val="es-CL"/>
        </w:rPr>
      </w:pPr>
      <w:r w:rsidRPr="0072201F">
        <w:rPr>
          <w:lang w:val="es-CL"/>
        </w:rPr>
        <w:t xml:space="preserve">También deberá respetar a sus superiores y compañeros de trabajo, mantendrá una conducta laboral que no provoque riesgos de accidentes, y un comportamiento acorde con la moral y buenas costumbres. </w:t>
      </w:r>
    </w:p>
    <w:p w:rsidR="00340E9B" w:rsidRDefault="00F21617" w:rsidP="00E2482A">
      <w:pPr>
        <w:numPr>
          <w:ilvl w:val="0"/>
          <w:numId w:val="6"/>
        </w:numPr>
        <w:jc w:val="both"/>
        <w:rPr>
          <w:lang w:val="es-CL"/>
        </w:rPr>
      </w:pPr>
      <w:r w:rsidRPr="0072201F">
        <w:rPr>
          <w:lang w:val="es-CL"/>
        </w:rPr>
        <w:t xml:space="preserve">Entregar al establecimiento educacional durante </w:t>
      </w:r>
      <w:r w:rsidR="009E59A5">
        <w:rPr>
          <w:b/>
          <w:bCs/>
          <w:u w:val="single"/>
          <w:lang w:val="es-CL"/>
        </w:rPr>
        <w:t>los 5</w:t>
      </w:r>
      <w:r w:rsidRPr="0072201F">
        <w:rPr>
          <w:b/>
          <w:bCs/>
          <w:u w:val="single"/>
          <w:lang w:val="es-CL"/>
        </w:rPr>
        <w:t xml:space="preserve"> primeros días hábiles </w:t>
      </w:r>
      <w:r w:rsidRPr="0072201F">
        <w:rPr>
          <w:lang w:val="es-CL"/>
        </w:rPr>
        <w:t>de iniciada su práctica, el Certificado de Aceptación de Práctica y su Plan de Práctica definitivo, firmado por el respectivo Centro de Práctica. En caso contrario No será supervisado, y  su práctica  no  tendrá  validez.</w:t>
      </w:r>
    </w:p>
    <w:p w:rsidR="00340E9B" w:rsidRPr="0072201F" w:rsidRDefault="00F21617" w:rsidP="00E2482A">
      <w:pPr>
        <w:numPr>
          <w:ilvl w:val="0"/>
          <w:numId w:val="6"/>
        </w:numPr>
        <w:jc w:val="both"/>
        <w:rPr>
          <w:lang w:val="es-CL"/>
        </w:rPr>
      </w:pPr>
      <w:r w:rsidRPr="0072201F">
        <w:rPr>
          <w:lang w:val="es-CL"/>
        </w:rPr>
        <w:t xml:space="preserve">Acudir al Liceo  cada vez que  se le llame,         para corregir anomalías  y/u orientarlo en el desarrollo de su Práctica Profesional.                 </w:t>
      </w:r>
    </w:p>
    <w:p w:rsidR="00340E9B" w:rsidRPr="0072201F" w:rsidRDefault="00F21617" w:rsidP="00E2482A">
      <w:pPr>
        <w:numPr>
          <w:ilvl w:val="0"/>
          <w:numId w:val="6"/>
        </w:numPr>
        <w:jc w:val="both"/>
        <w:rPr>
          <w:lang w:val="es-CL"/>
        </w:rPr>
      </w:pPr>
      <w:r w:rsidRPr="0072201F">
        <w:rPr>
          <w:lang w:val="es-CL"/>
        </w:rPr>
        <w:t>Tramitar su Pase Escolar.</w:t>
      </w:r>
    </w:p>
    <w:p w:rsidR="0072201F" w:rsidRPr="0072201F" w:rsidRDefault="0072201F" w:rsidP="00E2482A">
      <w:pPr>
        <w:ind w:left="720"/>
        <w:jc w:val="both"/>
        <w:rPr>
          <w:lang w:val="es-CL"/>
        </w:rPr>
      </w:pPr>
      <w:r w:rsidRPr="0072201F">
        <w:rPr>
          <w:b/>
          <w:bCs/>
          <w:lang w:val="es-CL"/>
        </w:rPr>
        <w:t xml:space="preserve"> </w:t>
      </w:r>
      <w:r w:rsidRPr="0072201F">
        <w:rPr>
          <w:lang w:val="es-CL"/>
        </w:rPr>
        <w:t xml:space="preserve"> </w:t>
      </w:r>
    </w:p>
    <w:p w:rsidR="0072201F" w:rsidRPr="0072201F" w:rsidRDefault="0072201F" w:rsidP="00E2482A">
      <w:pPr>
        <w:ind w:left="720"/>
        <w:jc w:val="both"/>
        <w:rPr>
          <w:lang w:val="es-CL"/>
        </w:rPr>
      </w:pPr>
      <w:r w:rsidRPr="0072201F">
        <w:rPr>
          <w:lang w:val="es-CL"/>
        </w:rPr>
        <w:t>Para aprobar la práctica profesional, los alumnos (as) deberán:</w:t>
      </w:r>
    </w:p>
    <w:p w:rsidR="0072201F" w:rsidRPr="0072201F" w:rsidRDefault="0072201F" w:rsidP="00E2482A">
      <w:pPr>
        <w:ind w:left="720"/>
        <w:jc w:val="both"/>
        <w:rPr>
          <w:lang w:val="es-CL"/>
        </w:rPr>
      </w:pPr>
      <w:r w:rsidRPr="0072201F">
        <w:rPr>
          <w:lang w:val="es-CL"/>
        </w:rPr>
        <w:t xml:space="preserve">                                      </w:t>
      </w:r>
    </w:p>
    <w:p w:rsidR="0072201F" w:rsidRDefault="0072201F" w:rsidP="00E2482A">
      <w:pPr>
        <w:ind w:left="720"/>
        <w:jc w:val="both"/>
        <w:rPr>
          <w:b/>
          <w:bCs/>
          <w:lang w:val="es-CL"/>
        </w:rPr>
      </w:pPr>
      <w:r w:rsidRPr="00E2482A">
        <w:rPr>
          <w:b/>
          <w:lang w:val="es-CL"/>
        </w:rPr>
        <w:t>a)</w:t>
      </w:r>
      <w:r w:rsidRPr="0072201F">
        <w:rPr>
          <w:lang w:val="es-CL"/>
        </w:rPr>
        <w:t xml:space="preserve"> Completar el número </w:t>
      </w:r>
      <w:r w:rsidR="009E59A5">
        <w:rPr>
          <w:lang w:val="es-CL"/>
        </w:rPr>
        <w:t xml:space="preserve">de horas de práctica  </w:t>
      </w:r>
      <w:r w:rsidRPr="0072201F">
        <w:rPr>
          <w:lang w:val="es-CL"/>
        </w:rPr>
        <w:t xml:space="preserve"> de acuerdo   a lo exigido en este reglamento.</w:t>
      </w:r>
      <w:r w:rsidRPr="0072201F">
        <w:rPr>
          <w:b/>
          <w:bCs/>
          <w:lang w:val="es-CL"/>
        </w:rPr>
        <w:t xml:space="preserve"> </w:t>
      </w:r>
    </w:p>
    <w:p w:rsidR="009E59A5" w:rsidRPr="0072201F" w:rsidRDefault="009E59A5" w:rsidP="00E2482A">
      <w:pPr>
        <w:ind w:left="720"/>
        <w:jc w:val="both"/>
        <w:rPr>
          <w:lang w:val="es-CL"/>
        </w:rPr>
      </w:pPr>
    </w:p>
    <w:p w:rsidR="0072201F" w:rsidRPr="0072201F" w:rsidRDefault="0072201F" w:rsidP="00E2482A">
      <w:pPr>
        <w:ind w:left="720"/>
        <w:jc w:val="both"/>
        <w:rPr>
          <w:lang w:val="es-CL"/>
        </w:rPr>
      </w:pPr>
      <w:r w:rsidRPr="00E2482A">
        <w:rPr>
          <w:b/>
          <w:lang w:val="es-CL"/>
        </w:rPr>
        <w:t>b)</w:t>
      </w:r>
      <w:r w:rsidRPr="0072201F">
        <w:rPr>
          <w:lang w:val="es-CL"/>
        </w:rPr>
        <w:t xml:space="preserve"> Aprobar el Plan de Práctica, de acuerdo a  lo evaluado   por el  Maestro Guía del centro  de práctica, según lo indicado  en  los artículo siguiente: </w:t>
      </w:r>
    </w:p>
    <w:p w:rsidR="00D14ED6" w:rsidRDefault="0072201F" w:rsidP="00E2482A">
      <w:pPr>
        <w:ind w:left="720"/>
        <w:jc w:val="both"/>
        <w:rPr>
          <w:b/>
          <w:bCs/>
          <w:i/>
          <w:iCs/>
          <w:u w:val="single"/>
          <w:lang w:val="es-CL"/>
        </w:rPr>
      </w:pPr>
      <w:r w:rsidRPr="0072201F">
        <w:rPr>
          <w:b/>
          <w:bCs/>
          <w:i/>
          <w:iCs/>
          <w:u w:val="single"/>
          <w:lang w:val="es-CL"/>
        </w:rPr>
        <w:t xml:space="preserve"> </w:t>
      </w:r>
    </w:p>
    <w:p w:rsidR="00D14ED6" w:rsidRDefault="00D14ED6" w:rsidP="00E2482A">
      <w:pPr>
        <w:ind w:left="720"/>
        <w:jc w:val="both"/>
        <w:rPr>
          <w:b/>
          <w:bCs/>
          <w:i/>
          <w:iCs/>
          <w:u w:val="single"/>
          <w:lang w:val="es-CL"/>
        </w:rPr>
      </w:pPr>
    </w:p>
    <w:p w:rsidR="0072201F" w:rsidRPr="0072201F" w:rsidRDefault="0072201F" w:rsidP="00E2482A">
      <w:pPr>
        <w:ind w:left="720"/>
        <w:jc w:val="both"/>
        <w:rPr>
          <w:lang w:val="es-CL"/>
        </w:rPr>
      </w:pPr>
      <w:r w:rsidRPr="0072201F">
        <w:rPr>
          <w:b/>
          <w:bCs/>
          <w:i/>
          <w:iCs/>
          <w:u w:val="single"/>
          <w:lang w:val="es-CL"/>
        </w:rPr>
        <w:t xml:space="preserve">Artículo 34 </w:t>
      </w:r>
    </w:p>
    <w:p w:rsidR="009E59A5" w:rsidRDefault="00F21617" w:rsidP="009E59A5">
      <w:pPr>
        <w:numPr>
          <w:ilvl w:val="0"/>
          <w:numId w:val="9"/>
        </w:numPr>
        <w:tabs>
          <w:tab w:val="left" w:pos="720"/>
        </w:tabs>
        <w:jc w:val="both"/>
        <w:rPr>
          <w:lang w:val="es-CL"/>
        </w:rPr>
      </w:pPr>
      <w:r w:rsidRPr="0072201F">
        <w:rPr>
          <w:lang w:val="es-CL"/>
        </w:rPr>
        <w:t xml:space="preserve">El cumplimiento del Plan de Práctica y la calificación final de la práctica será supervisado y evaluado por el Profesor  Tutor.  </w:t>
      </w:r>
    </w:p>
    <w:p w:rsidR="009E59A5" w:rsidRDefault="0072201F" w:rsidP="009E59A5">
      <w:pPr>
        <w:numPr>
          <w:ilvl w:val="0"/>
          <w:numId w:val="9"/>
        </w:numPr>
        <w:tabs>
          <w:tab w:val="left" w:pos="720"/>
        </w:tabs>
        <w:jc w:val="both"/>
        <w:rPr>
          <w:lang w:val="es-CL"/>
        </w:rPr>
      </w:pPr>
      <w:r w:rsidRPr="009E59A5">
        <w:rPr>
          <w:lang w:val="es-CL"/>
        </w:rPr>
        <w:t>El desarrollo de tareas según los criterios de realización, será evaluado por el tutor de la empresa, con participación del profesor guía.</w:t>
      </w:r>
    </w:p>
    <w:p w:rsidR="00D14ED6" w:rsidRDefault="00D14ED6" w:rsidP="00D14ED6">
      <w:pPr>
        <w:ind w:left="720"/>
        <w:jc w:val="both"/>
        <w:rPr>
          <w:lang w:val="es-CL"/>
        </w:rPr>
      </w:pPr>
    </w:p>
    <w:p w:rsidR="0072201F" w:rsidRPr="009E59A5" w:rsidRDefault="0072201F" w:rsidP="009E59A5">
      <w:pPr>
        <w:numPr>
          <w:ilvl w:val="0"/>
          <w:numId w:val="9"/>
        </w:numPr>
        <w:tabs>
          <w:tab w:val="left" w:pos="720"/>
        </w:tabs>
        <w:jc w:val="both"/>
        <w:rPr>
          <w:lang w:val="es-CL"/>
        </w:rPr>
      </w:pPr>
      <w:r w:rsidRPr="009E59A5">
        <w:rPr>
          <w:lang w:val="es-CL"/>
        </w:rPr>
        <w:t>Informar a Unidad de Producción del Liceo:</w:t>
      </w:r>
    </w:p>
    <w:p w:rsidR="00340E9B" w:rsidRPr="0072201F" w:rsidRDefault="00F21617" w:rsidP="00E21404">
      <w:pPr>
        <w:ind w:left="720"/>
        <w:jc w:val="both"/>
        <w:rPr>
          <w:lang w:val="es-CL"/>
        </w:rPr>
      </w:pPr>
      <w:r w:rsidRPr="0072201F">
        <w:rPr>
          <w:lang w:val="es-CL"/>
        </w:rPr>
        <w:t>Oportunamente  algún cambio de teléfono fijo y/o móvil y de su correo electrónico personal.</w:t>
      </w:r>
    </w:p>
    <w:p w:rsidR="00340E9B" w:rsidRPr="0072201F" w:rsidRDefault="00F21617" w:rsidP="00E2482A">
      <w:pPr>
        <w:numPr>
          <w:ilvl w:val="0"/>
          <w:numId w:val="10"/>
        </w:numPr>
        <w:jc w:val="both"/>
        <w:rPr>
          <w:lang w:val="es-CL"/>
        </w:rPr>
      </w:pPr>
      <w:r w:rsidRPr="0072201F">
        <w:rPr>
          <w:lang w:val="es-CL"/>
        </w:rPr>
        <w:t>Informar cualquier situación que se genere al interior del Centro de Práctica  que altere el normal desarrollo de su Práctica Profesional</w:t>
      </w:r>
      <w:r w:rsidRPr="0072201F">
        <w:rPr>
          <w:b/>
          <w:bCs/>
          <w:lang w:val="es-CL"/>
        </w:rPr>
        <w:t>.</w:t>
      </w:r>
    </w:p>
    <w:p w:rsidR="0072201F" w:rsidRPr="0072201F" w:rsidRDefault="0072201F" w:rsidP="00E2482A">
      <w:pPr>
        <w:ind w:left="720"/>
        <w:jc w:val="both"/>
        <w:rPr>
          <w:lang w:val="es-CL"/>
        </w:rPr>
      </w:pPr>
    </w:p>
    <w:sectPr w:rsidR="0072201F" w:rsidRPr="0072201F" w:rsidSect="00E21404">
      <w:headerReference w:type="default" r:id="rId10"/>
      <w:footerReference w:type="default" r:id="rId11"/>
      <w:pgSz w:w="12242" w:h="18167" w:code="143"/>
      <w:pgMar w:top="408" w:right="1701" w:bottom="284" w:left="1418" w:header="147" w:footer="885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A5" w:rsidRDefault="009E59A5" w:rsidP="009E59A5">
      <w:r>
        <w:separator/>
      </w:r>
    </w:p>
  </w:endnote>
  <w:endnote w:type="continuationSeparator" w:id="1">
    <w:p w:rsidR="009E59A5" w:rsidRDefault="009E59A5" w:rsidP="009E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069"/>
      <w:docPartObj>
        <w:docPartGallery w:val="Page Numbers (Bottom of Page)"/>
        <w:docPartUnique/>
      </w:docPartObj>
    </w:sdtPr>
    <w:sdtContent>
      <w:p w:rsidR="003D6C8F" w:rsidRDefault="002F1F71">
        <w:pPr>
          <w:pStyle w:val="Piedepgina"/>
          <w:jc w:val="center"/>
        </w:pPr>
        <w:fldSimple w:instr=" PAGE   \* MERGEFORMAT ">
          <w:r w:rsidR="00E21404">
            <w:rPr>
              <w:noProof/>
            </w:rPr>
            <w:t>2</w:t>
          </w:r>
        </w:fldSimple>
      </w:p>
    </w:sdtContent>
  </w:sdt>
  <w:p w:rsidR="003D6C8F" w:rsidRDefault="003D6C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A5" w:rsidRDefault="009E59A5" w:rsidP="009E59A5">
      <w:r>
        <w:separator/>
      </w:r>
    </w:p>
  </w:footnote>
  <w:footnote w:type="continuationSeparator" w:id="1">
    <w:p w:rsidR="009E59A5" w:rsidRDefault="009E59A5" w:rsidP="009E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6B" w:rsidRDefault="00DD196B" w:rsidP="00DD196B">
    <w:pPr>
      <w:pStyle w:val="Ttulo1"/>
      <w:jc w:val="right"/>
      <w:rPr>
        <w:sz w:val="16"/>
        <w:szCs w:val="16"/>
        <w:u w:val="none"/>
      </w:rPr>
    </w:pPr>
  </w:p>
  <w:p w:rsidR="003D6C8F" w:rsidRDefault="003D6C8F" w:rsidP="00DD196B">
    <w:pPr>
      <w:pStyle w:val="Ttulo1"/>
      <w:rPr>
        <w:sz w:val="16"/>
        <w:szCs w:val="16"/>
        <w:u w:val="none"/>
      </w:rPr>
    </w:pPr>
  </w:p>
  <w:p w:rsidR="003D6C8F" w:rsidRDefault="003D6C8F" w:rsidP="00DD196B">
    <w:pPr>
      <w:pStyle w:val="Ttulo1"/>
      <w:rPr>
        <w:sz w:val="16"/>
        <w:szCs w:val="16"/>
        <w:u w:val="none"/>
      </w:rPr>
    </w:pPr>
  </w:p>
  <w:p w:rsidR="00DD196B" w:rsidRPr="00443DBC" w:rsidRDefault="00DD196B" w:rsidP="00D14ED6">
    <w:pPr>
      <w:pStyle w:val="Ttulo1"/>
      <w:jc w:val="right"/>
      <w:rPr>
        <w:sz w:val="16"/>
        <w:szCs w:val="16"/>
        <w:u w:val="none"/>
      </w:rPr>
    </w:pPr>
    <w:r w:rsidRPr="00443DBC">
      <w:rPr>
        <w:sz w:val="16"/>
        <w:szCs w:val="16"/>
        <w:u w:val="none"/>
      </w:rPr>
      <w:t>LICEO POLITÉCNICO  “CIENCIA Y TECNOLOGÍA “</w:t>
    </w:r>
  </w:p>
  <w:p w:rsidR="00DD196B" w:rsidRPr="00443DBC" w:rsidRDefault="00DD196B" w:rsidP="00D14ED6">
    <w:pPr>
      <w:pStyle w:val="Ttulo1"/>
      <w:jc w:val="right"/>
      <w:rPr>
        <w:sz w:val="16"/>
        <w:szCs w:val="16"/>
        <w:u w:val="none"/>
      </w:rPr>
    </w:pPr>
    <w:r w:rsidRPr="00443DBC">
      <w:rPr>
        <w:sz w:val="16"/>
        <w:szCs w:val="16"/>
        <w:u w:val="none"/>
      </w:rPr>
      <w:t xml:space="preserve">AV. GOYCOLEA 469 - </w:t>
    </w:r>
    <w:smartTag w:uri="urn:schemas-microsoft-com:office:smarttags" w:element="PersonName">
      <w:smartTagPr>
        <w:attr w:name="ProductID" w:val="LA CISTERNA"/>
      </w:smartTagPr>
      <w:r w:rsidRPr="00443DBC">
        <w:rPr>
          <w:sz w:val="16"/>
          <w:szCs w:val="16"/>
          <w:u w:val="none"/>
        </w:rPr>
        <w:t>LA CISTERNA</w:t>
      </w:r>
    </w:smartTag>
    <w:r>
      <w:rPr>
        <w:sz w:val="16"/>
        <w:szCs w:val="16"/>
        <w:u w:val="none"/>
      </w:rPr>
      <w:t xml:space="preserve"> - FONO: </w:t>
    </w:r>
    <w:r w:rsidRPr="00443DBC">
      <w:rPr>
        <w:sz w:val="16"/>
        <w:szCs w:val="16"/>
        <w:u w:val="none"/>
      </w:rPr>
      <w:t xml:space="preserve"> </w:t>
    </w:r>
    <w:r>
      <w:rPr>
        <w:sz w:val="16"/>
        <w:szCs w:val="16"/>
        <w:u w:val="none"/>
      </w:rPr>
      <w:t>(</w:t>
    </w:r>
    <w:r w:rsidRPr="00443DBC">
      <w:rPr>
        <w:sz w:val="16"/>
        <w:szCs w:val="16"/>
        <w:u w:val="none"/>
      </w:rPr>
      <w:t>2</w:t>
    </w:r>
    <w:r>
      <w:rPr>
        <w:sz w:val="16"/>
        <w:szCs w:val="16"/>
        <w:u w:val="none"/>
      </w:rPr>
      <w:t>3) 2194939</w:t>
    </w:r>
  </w:p>
  <w:p w:rsidR="00DD196B" w:rsidRPr="00443DBC" w:rsidRDefault="00DD196B" w:rsidP="00D14ED6">
    <w:pPr>
      <w:jc w:val="right"/>
      <w:rPr>
        <w:sz w:val="16"/>
        <w:szCs w:val="16"/>
      </w:rPr>
    </w:pPr>
    <w:r w:rsidRPr="00443DBC">
      <w:rPr>
        <w:sz w:val="16"/>
        <w:szCs w:val="16"/>
      </w:rPr>
      <w:t>RBD:  009693-8</w:t>
    </w:r>
  </w:p>
  <w:p w:rsidR="009E59A5" w:rsidRPr="00DD196B" w:rsidRDefault="00DD196B" w:rsidP="00D14ED6">
    <w:pPr>
      <w:pStyle w:val="Encabezado"/>
      <w:jc w:val="right"/>
    </w:pPr>
    <w:r>
      <w:rPr>
        <w:sz w:val="16"/>
        <w:szCs w:val="16"/>
      </w:rPr>
      <w:t>e-mail:  uproduccion@cisterna.cl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FB"/>
    <w:multiLevelType w:val="hybridMultilevel"/>
    <w:tmpl w:val="729C3D5C"/>
    <w:lvl w:ilvl="0" w:tplc="6204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1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A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CA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2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6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B651A"/>
    <w:multiLevelType w:val="hybridMultilevel"/>
    <w:tmpl w:val="A60A62C0"/>
    <w:lvl w:ilvl="0" w:tplc="FE12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A7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EC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4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E4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2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2E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61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FB1DFF"/>
    <w:multiLevelType w:val="hybridMultilevel"/>
    <w:tmpl w:val="19E4AAA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405E4"/>
    <w:multiLevelType w:val="hybridMultilevel"/>
    <w:tmpl w:val="6032FA9C"/>
    <w:lvl w:ilvl="0" w:tplc="D4ECDC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7A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A79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601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8F7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E97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222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48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C5D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B7324"/>
    <w:multiLevelType w:val="hybridMultilevel"/>
    <w:tmpl w:val="1D244F5C"/>
    <w:lvl w:ilvl="0" w:tplc="D23CE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6A4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A42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87D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E1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C86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EE6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CE8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22B54"/>
    <w:multiLevelType w:val="hybridMultilevel"/>
    <w:tmpl w:val="F1BE9746"/>
    <w:lvl w:ilvl="0" w:tplc="F7729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4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41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6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CA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8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2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C44A9A"/>
    <w:multiLevelType w:val="hybridMultilevel"/>
    <w:tmpl w:val="8B7EC934"/>
    <w:lvl w:ilvl="0" w:tplc="709ECB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5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A32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CBB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0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88C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29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E13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27A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6630"/>
    <w:multiLevelType w:val="hybridMultilevel"/>
    <w:tmpl w:val="0E5C2A62"/>
    <w:lvl w:ilvl="0" w:tplc="5A0A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A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6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EC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C9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0E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A3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E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9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CD0FEB"/>
    <w:multiLevelType w:val="hybridMultilevel"/>
    <w:tmpl w:val="DB9EDCE2"/>
    <w:lvl w:ilvl="0" w:tplc="6BEA81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A59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24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6F9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0F7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C74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8CD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8C6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64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C2033"/>
    <w:multiLevelType w:val="hybridMultilevel"/>
    <w:tmpl w:val="DEFAAB06"/>
    <w:lvl w:ilvl="0" w:tplc="807A4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A67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69E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0F0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4CD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C3C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03A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0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E4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52A3C"/>
    <w:multiLevelType w:val="hybridMultilevel"/>
    <w:tmpl w:val="D70A5B40"/>
    <w:lvl w:ilvl="0" w:tplc="2524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C0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87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4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F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1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E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E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110A4"/>
    <w:multiLevelType w:val="hybridMultilevel"/>
    <w:tmpl w:val="2B0CF34E"/>
    <w:lvl w:ilvl="0" w:tplc="932C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C3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C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0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EE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AF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CD7700"/>
    <w:multiLevelType w:val="hybridMultilevel"/>
    <w:tmpl w:val="069CEF28"/>
    <w:lvl w:ilvl="0" w:tplc="54A6DC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A40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E95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422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2DC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05E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00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C2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6C2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2201F"/>
    <w:rsid w:val="00063B4F"/>
    <w:rsid w:val="00283E68"/>
    <w:rsid w:val="002F1F71"/>
    <w:rsid w:val="003101D0"/>
    <w:rsid w:val="00340E9B"/>
    <w:rsid w:val="00377005"/>
    <w:rsid w:val="003D6C8F"/>
    <w:rsid w:val="00517D69"/>
    <w:rsid w:val="00676523"/>
    <w:rsid w:val="006A7E01"/>
    <w:rsid w:val="0072201F"/>
    <w:rsid w:val="007614F8"/>
    <w:rsid w:val="009E59A5"/>
    <w:rsid w:val="00AE6DFF"/>
    <w:rsid w:val="00CC1EAB"/>
    <w:rsid w:val="00D14ED6"/>
    <w:rsid w:val="00D4418D"/>
    <w:rsid w:val="00DD196B"/>
    <w:rsid w:val="00E21404"/>
    <w:rsid w:val="00E2482A"/>
    <w:rsid w:val="00F2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4F"/>
    <w:pPr>
      <w:spacing w:after="0" w:line="240" w:lineRule="auto"/>
    </w:pPr>
    <w:rPr>
      <w:rFonts w:ascii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9E59A5"/>
    <w:pPr>
      <w:keepNext/>
      <w:outlineLvl w:val="0"/>
    </w:pPr>
    <w:rPr>
      <w:rFonts w:eastAsia="Times New Roman" w:cs="Times New Roman"/>
      <w:sz w:val="22"/>
      <w:u w:val="single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9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E59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59A5"/>
    <w:rPr>
      <w:rFonts w:ascii="Times New Roman" w:hAnsi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9E59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9A5"/>
    <w:rPr>
      <w:rFonts w:ascii="Times New Roman" w:hAnsi="Times New Roman"/>
      <w:sz w:val="24"/>
      <w:szCs w:val="24"/>
      <w:lang w:val="es-ES" w:eastAsia="es-ES" w:bidi="he-IL"/>
    </w:rPr>
  </w:style>
  <w:style w:type="character" w:customStyle="1" w:styleId="Ttulo1Car">
    <w:name w:val="Título 1 Car"/>
    <w:basedOn w:val="Fuentedeprrafopredeter"/>
    <w:link w:val="Ttulo1"/>
    <w:rsid w:val="009E59A5"/>
    <w:rPr>
      <w:rFonts w:ascii="Times New Roman" w:eastAsia="Times New Roman" w:hAnsi="Times New Roman" w:cs="Times New Roman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9A5"/>
    <w:rPr>
      <w:rFonts w:ascii="Tahoma" w:hAnsi="Tahoma" w:cs="Tahoma"/>
      <w:sz w:val="16"/>
      <w:szCs w:val="16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B9C5-EA5D-4044-B444-26D6F8D7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UnidadAdministrativa</dc:creator>
  <cp:lastModifiedBy>UnidadAdministrativa</cp:lastModifiedBy>
  <cp:revision>6</cp:revision>
  <cp:lastPrinted>2016-09-09T14:14:00Z</cp:lastPrinted>
  <dcterms:created xsi:type="dcterms:W3CDTF">2016-09-06T18:10:00Z</dcterms:created>
  <dcterms:modified xsi:type="dcterms:W3CDTF">2016-09-09T14:24:00Z</dcterms:modified>
</cp:coreProperties>
</file>